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ackground w:color="FFFFFF"/>
  <w:body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TERMO DE REFERÊNCIA</w:t>
      </w:r>
    </w:p>
    <w:p>
      <w:pPr>
        <w:jc w:val="both"/>
        <w:widowControl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PROCESSO ADMINISTRATIVO Nº 000459/25</w:t>
      </w:r>
    </w:p>
    <w:p>
      <w:pPr>
        <w:jc w:val="both"/>
        <w:widowControl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Necessidade da Administração: </w:t>
      </w:r>
      <w:r>
        <w:rPr>
          <w:rFonts w:ascii="Times New Roman" w:hAnsi="Times New Roman" w:cs="Times New Roman" w:eastAsia="Times New Roman"/>
          <w:b/>
          <w:sz w:val="24"/>
        </w:rPr>
        <w:t>Prestação de serviço de transporte de Estudantes, para os Municípios de Erechim e Getúlio Vargas, com aproximadamente 292 km diários. A empresa deverá apresentar a sua proposta com o valor do Quilometro rodado, conforme planilha em anexo.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1. DEFINIÇÃO DO OBJETO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O presente termo tem por objeto: </w:t>
      </w:r>
      <w:r>
        <w:rPr>
          <w:rFonts w:ascii="Times New Roman" w:hAnsi="Times New Roman" w:cs="Times New Roman" w:eastAsia="Times New Roman"/>
          <w:b/>
          <w:sz w:val="24"/>
        </w:rPr>
        <w:t>Prestação de serviço de transporte de Estudantes, para os Municípios de Erechim e Getúlio Vargas, com aproximadamente 292 km diários. A empresa deverá apresentar a sua proposta com o valor do Quilometro rodado, conforme planilha em anexo..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>Os bens/serviços objeto da contratação pretendida possuem as seguintes especificações: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693"/>
        <w:gridCol w:w="5448"/>
        <w:gridCol w:w="903"/>
        <w:gridCol w:w="918"/>
        <w:gridCol w:w="918"/>
      </w:tblGrid>
      <w:tr>
        <w:tc>
          <w:tcPr>
            <w:tcW w:w="7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Item</w:t>
            </w:r>
          </w:p>
        </w:tc>
        <w:tc>
          <w:tcPr>
            <w:tcW w:w="547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Descrição do Produto</w:t>
            </w:r>
          </w:p>
        </w:tc>
        <w:tc>
          <w:tcPr>
            <w:tcW w:w="9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Qte</w:t>
            </w:r>
          </w:p>
        </w:tc>
        <w:tc>
          <w:tcPr>
            <w:tcW w:w="94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Unid.</w:t>
            </w:r>
          </w:p>
        </w:tc>
        <w:tc>
          <w:tcPr>
            <w:tcW w:w="94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Marca</w:t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PRESTAÇÃO DE SERVIÇO DE TRANSPORTE DE ESTUDANTES, PARA OS MUNICÍPIOS DE ERECHIM E GETÚLIO VARGAS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Prestação de serviço de transporte de Estudantes, para os Municípios de Erechim e Getúlio Vargas, com aproximadamente 292 km diários. A empresa deverá apresentar a sua proposta com o valor do Quilometro rodado, conforme planilha em anexo.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 xml:space="preserve">Tendo o seguinte roteiro: 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Trajetos Quatro Irmãos x Erechim - Alunos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Linha 01 - Mapa 06:00h - 50,7Km - Saída de Quatro Irmãos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Locais: Posto SIM Petrobras; Colégio Agrícola; CEJA; Escola Dr Sidney Guerra; Hospital Santa Terezinha; Colégio Imlau / Igreja; Colégio Haidée Tedesco Reali; Colégio JB – José Bonifácio; Colégio Mantovani; Colégio São José; URI Campus I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Linha 01 - Mapa 11:45h - 41,4Km - Saída de Erechim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Locais: URI – Campus I; Colégio Haidée Tedesco Reali; Colégio São José; Colégio Mantovani; Escola JB – José Bonifácio; Escola Imlau; Hospital Santa Terezinha; CEJA; Posto SIM Petrobras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Linha 02 - Mapa 12:00h - 37,5Km - Saída de Quatro Irmãos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Locais: via Três Vendas; Locais: Colégio JB – José Bonifácio; URI Campus I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Linha 02 -17:10 Alunos - 51,7Km - saída de Erechim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Locais: Colégio Agrícola; Escola Dr Sidney Guerra; Hospital Santa Terezinha; Escola José Bonifácio; Colégio São José; URI Campus I; Posto SIM Petrobras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Linha 03 - 17:55 e 22:45 Ida e volta a Erechim – 55,3Km x  2= total diário: 110,60 km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Locais: Posto SIM Petrobras; IFRS – Três Vendas; Unopar; Garra pré vestibular; Ávila; URI Campus I; URI Campus II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ab/>
            </w:r>
            <w:r>
              <w:rPr>
                <w:rFonts w:ascii="Courier New" w:hAnsi="Courier New" w:cs="Courier New" w:eastAsia="Courier New"/>
                <w:sz w:val="14"/>
                <w:color w:val="000000"/>
              </w:rPr>
              <w:t>O ônibus deverá ter capacidade mínima de 40 passageiros, possuir banheiro, ar condicionado e calefação, com no máximo 12 anos de uso;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Linha 03 - Trajeto alternativo, com Getúlio Vargas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Mapa: 17:55 e 22:00 até IDEAU – 81,3Km - Saída de Quatro Irmãos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Locais: Posto SIM Petrobras; IFRS – Três Vendas; Unopar; Garra pré vestibular; Ávila; URI Campus I; URI Campus II; UFFS; IDEAU – Getúlio Vargas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65000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KM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</w:tbl>
    <w:p>
      <w:pPr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O presente Termo de Referência parte da Solicitação Interna </w:t>
      </w:r>
      <w:r>
        <w:rPr>
          <w:rFonts w:ascii="Times New Roman" w:hAnsi="Times New Roman" w:cs="Times New Roman" w:eastAsia="Times New Roman"/>
          <w:b/>
          <w:sz w:val="24"/>
          <w:color w:val="000000"/>
        </w:rPr>
        <w:t>nº 00908/25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, que possui como objetivo: </w:t>
      </w:r>
      <w:r>
        <w:rPr>
          <w:rFonts w:ascii="Times New Roman" w:hAnsi="Times New Roman" w:cs="Times New Roman" w:eastAsia="Times New Roman"/>
          <w:b/>
          <w:sz w:val="24"/>
          <w:color w:val="000000"/>
        </w:rPr>
        <w:t>Prestação de serviço de transporte de Estudantes, para os Municípios de Erechim e Getúlio Vargas, com aproximadamente 292 km diários. A empresa deverá apresentar a sua proposta com o valor do Quilometro rodado, conforme planilha em anexo.</w:t>
      </w:r>
      <w:r>
        <w:rPr>
          <w:rFonts w:ascii="Times New Roman" w:hAnsi="Times New Roman" w:cs="Times New Roman" w:eastAsia="Times New Roman"/>
          <w:sz w:val="24"/>
          <w:color w:val="000000"/>
        </w:rPr>
        <w:t>.</w:t>
      </w:r>
    </w:p>
    <w:p>
      <w:pPr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2. FUNDAMENTAÇÃO DA CONTRATAÇÃO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Conforme o estudo realizado chegou-se a necessidade de contratação dos seguintes objetos: 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693"/>
        <w:gridCol w:w="5448"/>
        <w:gridCol w:w="903"/>
        <w:gridCol w:w="918"/>
        <w:gridCol w:w="918"/>
      </w:tblGrid>
      <w:tr>
        <w:tc>
          <w:tcPr>
            <w:tcW w:w="7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Item</w:t>
            </w:r>
          </w:p>
        </w:tc>
        <w:tc>
          <w:tcPr>
            <w:tcW w:w="547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Descrição do Produto</w:t>
            </w:r>
          </w:p>
        </w:tc>
        <w:tc>
          <w:tcPr>
            <w:tcW w:w="9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Qte</w:t>
            </w:r>
          </w:p>
        </w:tc>
        <w:tc>
          <w:tcPr>
            <w:tcW w:w="94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Unid.</w:t>
            </w:r>
          </w:p>
        </w:tc>
        <w:tc>
          <w:tcPr>
            <w:tcW w:w="94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Marca</w:t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PRESTAÇÃO DE SERVIÇO DE TRANSPORTE DE ESTUDANTES, PARA OS MUNICÍPIOS DE ERECHIM E GETÚLIO VARGAS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Prestação de serviço de transporte de Estudantes, para os Municípios de Erechim e Getúlio Vargas, com aproximadamente 292 km diários. A empresa deverá apresentar a sua proposta com o valor do Quilometro rodado, conforme planilha em anexo.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 xml:space="preserve">Tendo o seguinte roteiro: 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Trajetos Quatro Irmãos x Erechim - Alunos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Linha 01 - Mapa 06:00h - 50,7Km - Saída de Quatro Irmãos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Locais: Posto SIM Petrobras; Colégio Agrícola; CEJA; Escola Dr Sidney Guerra; Hospital Santa Terezinha; Colégio Imlau / Igreja; Colégio Haidée Tedesco Reali; Colégio JB – José Bonifácio; Colégio Mantovani; Colégio São José; URI Campus I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Linha 01 - Mapa 11:45h - 41,4Km - Saída de Erechim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Locais: URI – Campus I; Colégio Haidée Tedesco Reali; Colégio São José; Colégio Mantovani; Escola JB – José Bonifácio; Escola Imlau; Hospital Santa Terezinha; CEJA; Posto SIM Petrobras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Linha 02 - Mapa 12:00h - 37,5Km - Saída de Quatro Irmãos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Locais: via Três Vendas; Locais: Colégio JB – José Bonifácio; URI Campus I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Linha 02 -17:10 Alunos - 51,7Km - saída de Erechim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Locais: Colégio Agrícola; Escola Dr Sidney Guerra; Hospital Santa Terezinha; Escola José Bonifácio; Colégio São José; URI Campus I; Posto SIM Petrobras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Linha 03 - 17:55 e 22:45 Ida e volta a Erechim – 55,3Km x  2= total diário: 110,60 km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Locais: Posto SIM Petrobras; IFRS – Três Vendas; Unopar; Garra pré vestibular; Ávila; URI Campus I; URI Campus II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ab/>
            </w:r>
            <w:r>
              <w:rPr>
                <w:rFonts w:ascii="Courier New" w:hAnsi="Courier New" w:cs="Courier New" w:eastAsia="Courier New"/>
                <w:sz w:val="14"/>
                <w:color w:val="000000"/>
              </w:rPr>
              <w:t>O ônibus deverá ter capacidade mínima de 40 passageiros, possuir banheiro, ar condicionado e calefação, com no máximo 12 anos de uso;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Linha 03 - Trajeto alternativo, com Getúlio Vargas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Mapa: 17:55 e 22:00 até IDEAU – 81,3Km - Saída de Quatro Irmãos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Locais: Posto SIM Petrobras; IFRS – Três Vendas; Unopar; Garra pré vestibular; Ávila; URI Campus I; URI Campus II; UFFS; IDEAU – Getúlio Vargas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65000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KM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</w:tbl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bookmarkStart w:id="0" w:name="art6xxiiic"/>
      <w:bookmarkEnd w:id="0"/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3. DESCRIÇÃO DA SOLUÇÃO COMO UM TODO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A solução proposta é a realização de um (a)  PREGÃO ELETRÔNICO (PORTAL DE COMPRAS), tendo como critério de julgamento Menor Preco Unitario, objetivando a contratação de empresa para </w:t>
      </w:r>
      <w:r>
        <w:rPr>
          <w:rFonts w:ascii="Times New Roman" w:hAnsi="Times New Roman" w:cs="Times New Roman" w:eastAsia="Times New Roman"/>
          <w:b/>
          <w:sz w:val="24"/>
        </w:rPr>
        <w:t>Prestação de serviço de transporte de Estudantes, para os Municípios de Erechim e Getúlio Vargas, com aproximadamente 292 km diários. A empresa deverá apresentar a sua proposta com o valor do Quilometro rodado, conforme planilha em anexo..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Complementarmente tem-se as seguintes informações: Prestação de serviço de transporte de Estudantes, para os Municípios de Erechim e Getúlio Vargas, com aproximadamente 292 km diários. A empresa deverá apresentar a sua proposta com o valor do Quilometro rodado, conforme planilha em anexo.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Tendo o seguinte roteiro: 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Trajetos Quatro Irmãos x Erechim - Alunos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Linha 01 - Mapa 06:00h - 50,7Km - Saída de Quatro Irmãos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Locais: Posto SIM Petrobras; Colégio Agrícola; CEJA; Escola Dr Sidney Guerra; Hospital Santa Terezinha; Colégio Imlau / Igreja; Colégio Haidée Tedesco Reali; Colégio JB – José Bonifácio; Colégio Mantovani; Colégio São José; URI Campus I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Linha 01 - Mapa 11:45h - 41,4Km - Saída de Erechim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Locais: URI – Campus I; Colégio Haidée Tedesco Reali; Colégio São José; Colégio Mantovani; Escola JB – José Bonifácio; Escola Imlau; Hospital Santa Terezinha; CEJA; Posto SIM Petrobras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Linha 02 - Mapa 12:00h - 37,5Km - Saída de Quatro Irmãos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Locais: via Três Vendas; Locais: Colégio JB – José Bonifácio; URI Campus I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Linha 02 -17:10 Alunos - 51,7Km - saída de Erechim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Locais: Colégio Agrícola; Escola Dr Sidney Guerra; Hospital Santa Terezinha; Escola José Bonifácio; Colégio São José; URI Campus I; Posto SIM Petrobras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Linha 03 - 17:55 e 22:45 Ida e volta a Erechim – 55,3Km x  2= total diário: 110,60 km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Locais: Posto SIM Petrobras; IFRS – Três Vendas; Unopar; Garra pré vestibular; Ávila; URI Campus I; URI Campus II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O ônibus deverá ter capacidade mínima de 40 passageiros, possuir banheiro, ar condicionado e calefação, com no máximo 12 anos de uso;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Linha 03 - Trajeto alternativo, com Getúlio Vargas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Mapa: 17:55 e 22:00 até IDEAU – 81,3Km - Saída de Quatro Irmãos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Locais: Posto SIM Petrobras; IFRS – Três Vendas; Unopar; Garra pré vestibular; Ávila; URI Campus I; URI Campus II; UFFS; IDEAU – Getúlio Vargas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bookmarkStart w:id="1" w:name="art6xxiiid"/>
      <w:bookmarkEnd w:id="1"/>
      <w:r>
        <w:rPr>
          <w:rFonts w:ascii="Times New Roman" w:hAnsi="Times New Roman" w:cs="Times New Roman" w:eastAsia="Times New Roman"/>
          <w:b/>
          <w:sz w:val="24"/>
          <w:color w:val="000000"/>
        </w:rPr>
        <w:t>4. REQUISITOS DA CONTRATAÇÃO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Os bens/serviços ora licitados têm natureza de bens/serviços comuns, tendo em vista que seus 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padrões de desempenho e qualidade podem ser objetivamente definidos pelo edital, por meio de especificações usuais de mercado, </w:t>
      </w:r>
      <w:r>
        <w:rPr>
          <w:rFonts w:ascii="Times New Roman" w:hAnsi="Times New Roman" w:cs="Times New Roman" w:eastAsia="Times New Roman"/>
          <w:sz w:val="24"/>
        </w:rPr>
        <w:t>nos termos do art. 6º, inciso XIII, da Lei Federal nº 14.133/2021.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Os produtos/serviços deverão ser entregues Imediato, com o pagamento previsto para ser efetuado mensalmente após a prestação de serviço.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A contratação será realizada por meio de PREGÃO ELETRÔNICO (PORTAL DE COMPRAS), com critério de julgamento por Menor Preco Unitario, nos termos da Lei Federal nº 14.133/2021.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Para fornecimento/prestação dos serviços pretendidos os eventuais interessados deverão comprovar que atuam em ramo de atividade compatível com o objeto da licitação : 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 </w:t>
      </w:r>
      <w:r>
        <w:rPr>
          <w:rFonts w:ascii="Times New Roman" w:hAnsi="Times New Roman" w:cs="Times New Roman" w:eastAsia="Times New Roman"/>
          <w:b/>
          <w:sz w:val="24"/>
        </w:rPr>
        <w:t>Prestação de serviço de transporte de Estudantes, para os Municípios de Erechim e Getúlio Vargas, com aproximadamente 292 km diários. A empresa deverá apresentar a sua proposta com o valor do Quilometro rodado, conforme planilha em anexo..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5. MODELO DE EXECUÇÃO DO OBJETO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Os produtos/serviços deverão ser entregues Imediato.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bookmarkStart w:id="2" w:name="art6xxiiif"/>
      <w:bookmarkEnd w:id="2"/>
      <w:r>
        <w:rPr>
          <w:rFonts w:ascii="Times New Roman" w:hAnsi="Times New Roman" w:cs="Times New Roman" w:eastAsia="Times New Roman"/>
          <w:b/>
          <w:sz w:val="24"/>
          <w:color w:val="000000"/>
        </w:rPr>
        <w:t>6. MODELO DE GESTÃO DO CONTRATO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>A gestão e a fiscalização do objeto contratado serão realizadas conforme o disposto no Decreto Municipal, que “Regulamenta as funções do agente de contratação, da equipe de apoio e da comissão de contratação, suas atribuições e funcionamento, a fiscalização e a gestão dos contratos, e a atuação da assessoria jurídica e do controle interno no âmbito do Município de Quatro Irmãos, nos termos da Lei Federal nº 14.133/2021”.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bookmarkStart w:id="3" w:name="art6xxiiig"/>
      <w:bookmarkEnd w:id="3"/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7. CRITÉRIOS DE MEDIÇÃO E DE PAGAMENTO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 pagamento é previsto para ser efetuado mensalmente após a prestação de serviço, mediante apresentação da Nota Fiscal da Empresa e após a devida conferência e consequente liquidação/ateste de que os produtos/serviços foram entregues/prestados de forma adequada.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8. FORMA E CRITÉRIOS DE SELEÇÃO DO FORNECEDOR/PRESTADOR DE SERVIÇO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>Conforme disposto no item 4, o futuro contratado será selecionado mediante processo de PREGÃO ELETRÔNICO (PORTAL DE COMPRAS).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9. ESTIMATIVA DO VALOR DA CONTRATAÇÃO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Estima-se para a contratação almejada o valor conforme descrito abaixo: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633"/>
        <w:gridCol w:w="3978"/>
        <w:gridCol w:w="828"/>
        <w:gridCol w:w="828"/>
        <w:gridCol w:w="843"/>
        <w:gridCol w:w="843"/>
        <w:gridCol w:w="843"/>
      </w:tblGrid>
      <w:tr>
        <w:tc>
          <w:tcPr>
            <w:tcW w:w="66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Item</w:t>
            </w:r>
          </w:p>
        </w:tc>
        <w:tc>
          <w:tcPr>
            <w:tcW w:w="4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Descrição do Produto</w:t>
            </w:r>
          </w:p>
        </w:tc>
        <w:tc>
          <w:tcPr>
            <w:tcW w:w="8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Qte</w:t>
            </w:r>
          </w:p>
        </w:tc>
        <w:tc>
          <w:tcPr>
            <w:tcW w:w="8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Unid.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Marca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Valor Unit.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Valor Total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PRESTAÇÃO DE SERVIÇO DE TRANSPORTE DE ESTUDANTES, PARA OS MUNICÍPIOS DE ERECHIM E GETÚLIO VARGAS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Prestação de serviço de transporte de Estudantes, para os Municípios de Erechim e Getúlio Vargas, com aproximadamente 292 km diários. A empresa deverá apresentar a sua proposta com o valor do Quilometro rodado, conforme planilha em anexo.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 xml:space="preserve">Tendo o seguinte roteiro: 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Trajetos Quatro Irmãos x Erechim - Alunos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Linha 01 - Mapa 06:00h - 50,7Km - Saída de Quatro Irmãos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Locais: Posto SIM Petrobras; Colégio Agrícola; CEJA; Escola Dr Sidney Guerra; Hospital Santa Terezinha; Colégio Imlau / Igreja; Colégio Haidée Tedesco Reali; Colégio JB – José Bonifácio; Colégio Mantovani; Colégio São José; URI Campus I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Linha 01 - Mapa 11:45h - 41,4Km - Saída de Erechim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Locais: URI – Campus I; Colégio Haidée Tedesco Reali; Colégio São José; Colégio Mantovani; Escola JB – José Bonifácio; Escola Imlau; Hospital Santa Terezinha; CEJA; Posto SIM Petrobras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Linha 02 - Mapa 12:00h - 37,5Km - Saída de Quatro Irmãos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Locais: via Três Vendas; Locais: Colégio JB – José Bonifácio; URI Campus I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Linha 02 -17:10 Alunos - 51,7Km - saída de Erechim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Locais: Colégio Agrícola; Escola Dr Sidney Guerra; Hospital Santa Terezinha; Escola José Bonifácio; Colégio São José; URI Campus I; Posto SIM Petrobras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Linha 03 - 17:55 e 22:45 Ida e volta a Erechim – 55,3Km x  2= total diário: 110,60 km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Locais: Posto SIM Petrobras; IFRS – Três Vendas; Unopar; Garra pré vestibular; Ávila; URI Campus I; URI Campus II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ab/>
            </w:r>
            <w:r>
              <w:rPr>
                <w:rFonts w:ascii="Courier New" w:hAnsi="Courier New" w:cs="Courier New" w:eastAsia="Courier New"/>
                <w:sz w:val="14"/>
              </w:rPr>
              <w:t>O ônibus deverá ter capacidade mínima de 40 passageiros, possuir banheiro, ar condicionado e calefação, com no máximo 12 anos de uso;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Linha 03 - Trajeto alternativo, com Getúlio Vargas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Mapa: 17:55 e 22:00 até IDEAU – 81,3Km - Saída de Quatro Irmãos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Locais: Posto SIM Petrobras; IFRS – Três Vendas; Unopar; Garra pré vestibular; Ávila; URI Campus I; URI Campus II; UFFS; IDEAU – Getúlio Vargas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65000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KM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5,01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325.650,00</w:t>
            </w:r>
          </w:p>
        </w:tc>
      </w:tr>
    </w:tbl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Vislumbra-se que tal valor é compatível com o praticado pelo mercado correspondente, observando-se o disposto no Decreto Municipal, que “Estabelece o procedimento administrativo para a realização de pesquisa de preços para aquisição de bens, contratação de serviços em geral e para contratação de obras e serviços de engenharia no âmbito do Município de Quatro Irmãos, nos termos da Lei Federal nº 14.133/2021”, nos termos do art. 23, § 1º, da Lei Federal nº 14.133/2021.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10. ADEQUAÇÃO ORÇAMENTÁRIA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 dispêndio financeiro decorrente da contratação ora pretendida decorrerá da dotação orçamentária: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01/06/03 - OUTROS GASTOS NA EDUCAÇÃO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12.364.0050.2043.0000 - Transporte Escolar do Ensino Superior com recursos proprios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3.3.90.39.74 - FRETES E TRANSPORTES  DE ENCOMENDAS</w:t>
      </w:r>
    </w:p>
    <w:p>
      <w:pPr>
        <w:jc w:val="both"/>
        <w:spacing w:before="120" w:after="12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Ficha</w:t>
      </w:r>
      <w:r>
        <w:rPr>
          <w:rFonts w:ascii="Times New Roman" w:hAnsi="Times New Roman" w:cs="Times New Roman" w:eastAsia="Times New Roman"/>
          <w:sz w:val="24"/>
        </w:rPr>
        <w:t xml:space="preserve"> - 580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Quatro Irmãos, 06/11/2025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_____________________________</w:t>
      </w:r>
    </w:p>
    <w:p>
      <w:pPr>
        <w:jc w:val="center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Solicitante Responsável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sectPr>
      <w:headerReference w:type="default" r:id="rIdHF0"/>
      <w:pgSz w:w="11906" w:h="16838"/>
      <w:pgMar w:top="1417" w:right="850" w:bottom="1417" w:left="1984" w:header="567" w:footer="56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ahoma">
    <w:charset w:val="01"/>
  </w:font>
  <w:font w:name="Times New Roman">
    <w:charset w:val="00"/>
  </w:font>
  <w:font w:name="Courier New">
    <w:charset w:val="00"/>
  </w:font>
</w:fonts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pBdr>
        <w:top w:val="" w:sz="6"/>
        <w:left w:val="" w:sz="6"/>
        <w:bottom w:val="" w:sz="6"/>
        <w:right w:val="" w:sz="6"/>
        <w:between w:val="" w:sz="6"/>
      </w:pBdr>
    </w:pPr>
    <w:r>
      <w:drawing>
        <wp:inline distT="0" distB="0" distL="0" distR="0">
          <wp:extent cx="5419725" cy="895350"/>
          <wp:effectExtent l="0" t="0" r="0" b="0"/>
          <wp:docPr id="1" name="P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1.jpg"/>
                  <pic:cNvPicPr/>
                </pic:nvPicPr>
                <pic:blipFill>
                  <a:blip r:embed="prId1" cstate="print"/>
                  <a:stretch>
                    <a:fillRect/>
                  </a:stretch>
                </pic:blipFill>
                <pic:spPr>
                  <a:xfrm>
                    <a:off x="0" y="0"/>
                    <a:ext cx="54197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displayBackgroundShape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default="1" w:styleId="0">
    <w:name w:val="Normal"/>
    <w:qFormat/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

<file path=word/_rels/header.xml.rels><?xml version="1.0" encoding="UTF-8" standalone="yes"?>
<Relationships xmlns="http://schemas.openxmlformats.org/package/2006/relationships"><Relationship Id="prId1" Type="http://schemas.openxmlformats.org/officeDocument/2006/relationships/image" Target="media/img1.jpg"/></Relationships>
</file>